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常熟电子口岸视频监控系统</w:t>
      </w:r>
      <w:r>
        <w:rPr>
          <w:rFonts w:hint="eastAsia" w:ascii="仿宋" w:hAnsi="仿宋" w:eastAsia="仿宋"/>
          <w:b/>
          <w:sz w:val="28"/>
          <w:szCs w:val="28"/>
        </w:rPr>
        <w:t>招标需求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、软件功能要求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清单</w:t>
      </w:r>
    </w:p>
    <w:tbl>
      <w:tblPr>
        <w:tblStyle w:val="4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36"/>
        <w:gridCol w:w="326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功能模块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描述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工地接入概况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接入的工地数量统计，包含项目进度周报及整体报告，工地实时进度，历史进度。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项目看板/总部看板/数字工地看板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首页项目/总部看板/数字工地看板功能，支持看板自定义，项目管控、人员管理（工地考勤、人员定位）、安全管理、环境管理（如有）进行汇总。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系统首页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工地考勤（劳务实名制）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工地劳务实名制功能，实现对工地内人员进行实名制考勤；支持展示工地人员每日考勤明细数据；支持统计工人的出勤状况。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人员信息管理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劳务人员管理、项目管理人员管理、从业人员资质证书管理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门禁管理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门禁权限设置、高级应用参数设置、门禁事件查询；同时能够管理门禁设备和门禁点，并对门禁相关参数进行设置。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视频监控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视频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的集中管理；支持视频预览、录像回放、图片查看、解码上墙等功能；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不含外置扩音器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AI预警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支持区域入侵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、安全帽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佩戴检测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、安全帽扣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、明火烟雾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、反光背心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穿戴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检测、人数检测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的实时预警及推送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设备状态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设备状态</w:t>
            </w:r>
            <w:r>
              <w:rPr>
                <w:rFonts w:hint="eastAsia"/>
                <w:lang w:val="en-US" w:eastAsia="zh-CN"/>
              </w:rPr>
              <w:t>监测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离线告警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移动端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手机端视频监控，告警提示等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系统管理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菜单、用户管理、权限配置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系统对接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后期需实现安全监控平台对接我司开发的安全管理业务平台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、服务要求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中标方按照业主方的要求，按时保质保量完成建设任务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；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中标方合同期间需定期向业主方汇报项目进度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；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3、中标方合同期间内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应当及时响应业主方的需求，并与业主方进行沟通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4、中标方合同期内免费提供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技术支持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服务，如需增加功能模块或重大升级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涉及的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费用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由双方另行商议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5、项目服务期一年。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F67DA0"/>
    <w:rsid w:val="00177937"/>
    <w:rsid w:val="001C05F3"/>
    <w:rsid w:val="00207D4F"/>
    <w:rsid w:val="002C337A"/>
    <w:rsid w:val="002E00DB"/>
    <w:rsid w:val="002F0014"/>
    <w:rsid w:val="003E5A8E"/>
    <w:rsid w:val="00402E2C"/>
    <w:rsid w:val="00490A25"/>
    <w:rsid w:val="00492052"/>
    <w:rsid w:val="004F4167"/>
    <w:rsid w:val="00506C86"/>
    <w:rsid w:val="005561D8"/>
    <w:rsid w:val="00A65099"/>
    <w:rsid w:val="00AA2BA6"/>
    <w:rsid w:val="00B13EA2"/>
    <w:rsid w:val="00B8792E"/>
    <w:rsid w:val="00C1758B"/>
    <w:rsid w:val="00C3114F"/>
    <w:rsid w:val="00E75286"/>
    <w:rsid w:val="00EE4604"/>
    <w:rsid w:val="00F67DA0"/>
    <w:rsid w:val="00F8776D"/>
    <w:rsid w:val="00FF5E50"/>
    <w:rsid w:val="03A60EEC"/>
    <w:rsid w:val="2EB11811"/>
    <w:rsid w:val="34071084"/>
    <w:rsid w:val="468A06C2"/>
    <w:rsid w:val="46F3396E"/>
    <w:rsid w:val="4BF6006C"/>
    <w:rsid w:val="4F7C35F5"/>
    <w:rsid w:val="51507748"/>
    <w:rsid w:val="52A056A4"/>
    <w:rsid w:val="59564EBA"/>
    <w:rsid w:val="652C28D7"/>
    <w:rsid w:val="673C07B9"/>
    <w:rsid w:val="75686012"/>
    <w:rsid w:val="7C8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1065</Characters>
  <Lines>7</Lines>
  <Paragraphs>2</Paragraphs>
  <TotalTime>17</TotalTime>
  <ScaleCrop>false</ScaleCrop>
  <LinksUpToDate>false</LinksUpToDate>
  <CharactersWithSpaces>1073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2022-10-26T07:16:00Z</dcterms:created>
  <dc:creator>Administrator</dc:creator>
  <cp:lastModifiedBy>龚健</cp:lastModifiedBy>
  <dcterms:modified xsi:type="dcterms:W3CDTF">2023-07-18T02:06:35Z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7B877A8EA25B4884A50E65D8E30E0F21</vt:lpwstr>
  </property>
</Properties>
</file>